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rPr>
          <w:rFonts w:hint="eastAsia" w:ascii="黑体" w:hAnsi="黑体" w:eastAsia="黑体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仿宋_GB2312"/>
          <w:sz w:val="32"/>
          <w:szCs w:val="32"/>
        </w:rPr>
        <w:t>附件</w:t>
      </w: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3</w:t>
      </w:r>
    </w:p>
    <w:p>
      <w:pPr>
        <w:spacing w:before="156" w:beforeLines="50" w:after="156" w:afterLines="50"/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  <w:u w:val="single"/>
        </w:rPr>
        <w:t>__________</w:t>
      </w:r>
      <w:r>
        <w:rPr>
          <w:rFonts w:hint="eastAsia" w:ascii="黑体" w:hAnsi="黑体" w:eastAsia="黑体" w:cs="黑体"/>
          <w:b/>
          <w:sz w:val="32"/>
          <w:szCs w:val="32"/>
        </w:rPr>
        <w:t>（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一级学位点</w:t>
      </w:r>
      <w:r>
        <w:rPr>
          <w:rFonts w:hint="eastAsia" w:ascii="黑体" w:hAnsi="黑体" w:eastAsia="黑体" w:cs="黑体"/>
          <w:b/>
          <w:sz w:val="32"/>
          <w:szCs w:val="32"/>
        </w:rPr>
        <w:t>）20</w:t>
      </w:r>
      <w:r>
        <w:rPr>
          <w:rFonts w:ascii="黑体" w:hAnsi="黑体" w:eastAsia="黑体" w:cs="黑体"/>
          <w:b/>
          <w:sz w:val="32"/>
          <w:szCs w:val="32"/>
        </w:rPr>
        <w:t>2</w:t>
      </w:r>
      <w:r>
        <w:rPr>
          <w:rFonts w:hint="eastAsia" w:ascii="黑体" w:hAnsi="黑体" w:eastAsia="黑体" w:cs="黑体"/>
          <w:b/>
          <w:sz w:val="32"/>
          <w:szCs w:val="32"/>
        </w:rPr>
        <w:t>1届优秀毕业研究生</w:t>
      </w:r>
    </w:p>
    <w:p>
      <w:pPr>
        <w:spacing w:before="156" w:beforeLines="50" w:after="156" w:afterLines="50"/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评选工作报告（参考格式）</w:t>
      </w:r>
    </w:p>
    <w:p>
      <w:pPr>
        <w:rPr>
          <w:rFonts w:ascii="仿宋" w:hAnsi="仿宋" w:eastAsia="仿宋" w:cs="黑体"/>
          <w:sz w:val="28"/>
          <w:szCs w:val="28"/>
        </w:rPr>
      </w:pPr>
      <w:r>
        <w:rPr>
          <w:rFonts w:hint="eastAsia" w:ascii="仿宋" w:hAnsi="仿宋" w:eastAsia="仿宋" w:cs="黑体"/>
          <w:sz w:val="28"/>
          <w:szCs w:val="28"/>
        </w:rPr>
        <w:t>党委研究生工作部：</w:t>
      </w:r>
    </w:p>
    <w:p>
      <w:pPr>
        <w:ind w:firstLine="560" w:firstLineChars="200"/>
        <w:rPr>
          <w:rFonts w:ascii="仿宋" w:hAnsi="仿宋" w:eastAsia="仿宋" w:cs="黑体"/>
          <w:sz w:val="28"/>
          <w:szCs w:val="28"/>
        </w:rPr>
      </w:pPr>
      <w:r>
        <w:rPr>
          <w:rFonts w:hint="eastAsia" w:ascii="仿宋" w:hAnsi="仿宋" w:eastAsia="仿宋" w:cs="黑体"/>
          <w:sz w:val="28"/>
          <w:szCs w:val="28"/>
        </w:rPr>
        <w:t>20</w:t>
      </w:r>
      <w:bookmarkStart w:id="0" w:name="_GoBack"/>
      <w:bookmarkEnd w:id="0"/>
      <w:r>
        <w:rPr>
          <w:rFonts w:hint="eastAsia" w:ascii="仿宋" w:hAnsi="仿宋" w:eastAsia="仿宋" w:cs="黑体"/>
          <w:sz w:val="28"/>
          <w:szCs w:val="28"/>
        </w:rPr>
        <w:t>21年</w:t>
      </w:r>
      <w:r>
        <w:rPr>
          <w:rFonts w:hint="eastAsia" w:ascii="仿宋" w:hAnsi="仿宋" w:eastAsia="仿宋" w:cs="黑体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黑体"/>
          <w:sz w:val="28"/>
          <w:szCs w:val="28"/>
        </w:rPr>
        <w:t>月，按照《关于</w:t>
      </w:r>
      <w:r>
        <w:rPr>
          <w:rFonts w:hint="eastAsia" w:ascii="仿宋" w:hAnsi="仿宋" w:eastAsia="仿宋" w:cs="黑体"/>
          <w:sz w:val="28"/>
          <w:szCs w:val="28"/>
          <w:lang w:eastAsia="zh-CN"/>
        </w:rPr>
        <w:t>开展江汉大学</w:t>
      </w:r>
      <w:r>
        <w:rPr>
          <w:rFonts w:hint="eastAsia" w:ascii="仿宋" w:hAnsi="仿宋" w:eastAsia="仿宋" w:cs="黑体"/>
          <w:sz w:val="28"/>
          <w:szCs w:val="28"/>
        </w:rPr>
        <w:t>2021届</w:t>
      </w:r>
      <w:r>
        <w:rPr>
          <w:rFonts w:hint="eastAsia" w:ascii="仿宋" w:hAnsi="仿宋" w:eastAsia="仿宋" w:cs="黑体"/>
          <w:sz w:val="28"/>
          <w:szCs w:val="28"/>
          <w:lang w:eastAsia="zh-CN"/>
        </w:rPr>
        <w:t>研究生评先评优工作</w:t>
      </w:r>
      <w:r>
        <w:rPr>
          <w:rFonts w:hint="eastAsia" w:ascii="仿宋" w:hAnsi="仿宋" w:eastAsia="仿宋" w:cs="黑体"/>
          <w:sz w:val="28"/>
          <w:szCs w:val="28"/>
        </w:rPr>
        <w:t>的通知》</w:t>
      </w:r>
      <w:r>
        <w:rPr>
          <w:rFonts w:hint="eastAsia" w:ascii="仿宋" w:hAnsi="仿宋" w:eastAsia="仿宋" w:cs="黑体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黑体"/>
          <w:sz w:val="28"/>
          <w:szCs w:val="28"/>
        </w:rPr>
        <w:t>《江汉大学研究生奖学金管理暂行办法》（江校研〔2014〕5号）</w:t>
      </w:r>
      <w:r>
        <w:rPr>
          <w:rFonts w:hint="eastAsia" w:ascii="仿宋" w:hAnsi="仿宋" w:eastAsia="仿宋" w:cs="黑体"/>
          <w:sz w:val="28"/>
          <w:szCs w:val="28"/>
          <w:lang w:eastAsia="zh-CN"/>
        </w:rPr>
        <w:t>相关精神，</w:t>
      </w:r>
      <w:r>
        <w:rPr>
          <w:rFonts w:hint="eastAsia" w:ascii="仿宋" w:hAnsi="仿宋" w:eastAsia="仿宋" w:cs="黑体"/>
          <w:sz w:val="28"/>
          <w:szCs w:val="28"/>
        </w:rPr>
        <w:t>我单位严格程序、比例和标准，顺利完成了2021届优秀毕业研究生的评选工作。</w:t>
      </w:r>
    </w:p>
    <w:p>
      <w:pPr>
        <w:ind w:firstLine="560" w:firstLineChars="200"/>
        <w:rPr>
          <w:rFonts w:hint="eastAsia" w:ascii="仿宋" w:hAnsi="仿宋" w:eastAsia="仿宋" w:cs="黑体"/>
          <w:sz w:val="28"/>
          <w:szCs w:val="28"/>
          <w:vertAlign w:val="baseline"/>
          <w:lang w:val="en-US" w:eastAsia="zh-CN"/>
        </w:rPr>
      </w:pPr>
      <w:r>
        <w:rPr>
          <w:rFonts w:hint="eastAsia" w:ascii="仿宋" w:hAnsi="仿宋" w:eastAsia="仿宋" w:cs="黑体"/>
          <w:sz w:val="28"/>
          <w:szCs w:val="28"/>
        </w:rPr>
        <w:t>2020-2021学年，我单位共有毕业研究生***人，经个人申请、</w:t>
      </w:r>
      <w:r>
        <w:rPr>
          <w:rFonts w:hint="eastAsia" w:ascii="仿宋" w:hAnsi="仿宋" w:eastAsia="仿宋" w:cs="黑体"/>
          <w:sz w:val="28"/>
          <w:szCs w:val="28"/>
          <w:lang w:eastAsia="zh-CN"/>
        </w:rPr>
        <w:t>学院初</w:t>
      </w:r>
      <w:r>
        <w:rPr>
          <w:rFonts w:hint="eastAsia" w:ascii="仿宋" w:hAnsi="仿宋" w:eastAsia="仿宋" w:cs="黑体"/>
          <w:sz w:val="28"/>
          <w:szCs w:val="28"/>
        </w:rPr>
        <w:t>评、</w:t>
      </w:r>
      <w:r>
        <w:rPr>
          <w:rFonts w:hint="eastAsia" w:ascii="仿宋" w:hAnsi="仿宋" w:eastAsia="仿宋" w:cs="黑体"/>
          <w:sz w:val="28"/>
          <w:szCs w:val="28"/>
          <w:lang w:eastAsia="zh-CN"/>
        </w:rPr>
        <w:t>一级学科</w:t>
      </w:r>
      <w:r>
        <w:rPr>
          <w:rFonts w:hint="eastAsia" w:ascii="仿宋" w:hAnsi="仿宋" w:eastAsia="仿宋" w:cs="黑体"/>
          <w:sz w:val="28"/>
          <w:szCs w:val="28"/>
        </w:rPr>
        <w:t>评选，共评选出优秀毕业研究生***人，评选结果于2021年**月**日至**月**日在单位范围内公示**个工作日，结果无异议，名单如下：</w:t>
      </w:r>
      <w:r>
        <w:rPr>
          <w:rFonts w:hint="eastAsia" w:ascii="仿宋" w:hAnsi="仿宋" w:eastAsia="仿宋" w:cs="黑体"/>
          <w:sz w:val="28"/>
          <w:szCs w:val="28"/>
          <w:lang w:val="en-US" w:eastAsia="zh-CN"/>
        </w:rPr>
        <w:t xml:space="preserve">    </w:t>
      </w:r>
    </w:p>
    <w:tbl>
      <w:tblPr>
        <w:tblStyle w:val="8"/>
        <w:tblW w:w="8864" w:type="dxa"/>
        <w:tblInd w:w="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078"/>
        <w:gridCol w:w="1780"/>
        <w:gridCol w:w="1399"/>
        <w:gridCol w:w="1511"/>
        <w:gridCol w:w="1378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  <w:lang w:val="en-US" w:eastAsia="zh-CN"/>
              </w:rPr>
              <w:t>培养单位</w:t>
            </w: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  <w:lang w:val="en-US" w:eastAsia="zh-CN"/>
              </w:rPr>
              <w:t>一级学科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  <w:lang w:val="en-US" w:eastAsia="zh-CN"/>
              </w:rPr>
              <w:t>评分情况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" w:hAnsi="仿宋" w:eastAsia="仿宋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ind w:firstLine="560" w:firstLineChars="200"/>
        <w:rPr>
          <w:rFonts w:hint="eastAsia" w:ascii="仿宋" w:hAnsi="仿宋" w:eastAsia="仿宋" w:cs="黑体"/>
          <w:sz w:val="28"/>
          <w:szCs w:val="28"/>
          <w:lang w:val="en-US" w:eastAsia="zh-CN"/>
        </w:rPr>
      </w:pPr>
      <w:r>
        <w:rPr>
          <w:rFonts w:hint="eastAsia" w:ascii="仿宋" w:hAnsi="仿宋" w:eastAsia="仿宋" w:cs="黑体"/>
          <w:sz w:val="28"/>
          <w:szCs w:val="28"/>
        </w:rPr>
        <w:t>特此报告</w:t>
      </w:r>
      <w:r>
        <w:rPr>
          <w:rFonts w:hint="eastAsia" w:ascii="仿宋" w:hAnsi="仿宋" w:eastAsia="仿宋" w:cs="黑体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仿宋" w:hAnsi="仿宋" w:eastAsia="仿宋" w:cs="黑体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黑体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黑体"/>
          <w:sz w:val="28"/>
          <w:szCs w:val="28"/>
        </w:rPr>
      </w:pPr>
      <w:r>
        <w:rPr>
          <w:rFonts w:hint="eastAsia" w:ascii="仿宋" w:hAnsi="仿宋" w:eastAsia="仿宋" w:cs="黑体"/>
          <w:sz w:val="28"/>
          <w:szCs w:val="28"/>
        </w:rPr>
        <w:t xml:space="preserve"> </w:t>
      </w:r>
      <w:r>
        <w:rPr>
          <w:rFonts w:ascii="仿宋" w:hAnsi="仿宋" w:eastAsia="仿宋" w:cs="黑体"/>
          <w:sz w:val="28"/>
          <w:szCs w:val="28"/>
        </w:rPr>
        <w:t xml:space="preserve">                        </w:t>
      </w:r>
      <w:r>
        <w:rPr>
          <w:rFonts w:hint="eastAsia" w:ascii="仿宋" w:hAnsi="仿宋" w:eastAsia="仿宋" w:cs="黑体"/>
          <w:sz w:val="28"/>
          <w:szCs w:val="28"/>
          <w:lang w:eastAsia="zh-CN"/>
        </w:rPr>
        <w:t>一级学位点所在培养</w:t>
      </w:r>
      <w:r>
        <w:rPr>
          <w:rFonts w:hint="eastAsia" w:ascii="仿宋" w:hAnsi="仿宋" w:eastAsia="仿宋" w:cs="黑体"/>
          <w:sz w:val="28"/>
          <w:szCs w:val="28"/>
        </w:rPr>
        <w:t>单位（加盖公章）</w:t>
      </w:r>
    </w:p>
    <w:p>
      <w:pPr>
        <w:ind w:firstLine="560" w:firstLineChars="200"/>
        <w:rPr>
          <w:rFonts w:ascii="仿宋" w:hAnsi="仿宋" w:eastAsia="仿宋" w:cs="黑体"/>
          <w:sz w:val="28"/>
          <w:szCs w:val="28"/>
        </w:rPr>
      </w:pPr>
      <w:r>
        <w:rPr>
          <w:rFonts w:hint="eastAsia" w:ascii="仿宋" w:hAnsi="仿宋" w:eastAsia="仿宋" w:cs="黑体"/>
          <w:sz w:val="28"/>
          <w:szCs w:val="28"/>
        </w:rPr>
        <w:t xml:space="preserve"> </w:t>
      </w:r>
      <w:r>
        <w:rPr>
          <w:rFonts w:ascii="仿宋" w:hAnsi="仿宋" w:eastAsia="仿宋" w:cs="黑体"/>
          <w:sz w:val="28"/>
          <w:szCs w:val="28"/>
        </w:rPr>
        <w:t xml:space="preserve">                                     </w:t>
      </w:r>
      <w:r>
        <w:rPr>
          <w:rFonts w:hint="eastAsia" w:ascii="仿宋" w:hAnsi="仿宋" w:eastAsia="仿宋" w:cs="黑体"/>
          <w:sz w:val="28"/>
          <w:szCs w:val="28"/>
        </w:rPr>
        <w:t>2021年X月X日</w:t>
      </w:r>
    </w:p>
    <w:p/>
    <w:sectPr>
      <w:footerReference r:id="rId3" w:type="default"/>
      <w:pgSz w:w="11906" w:h="16838"/>
      <w:pgMar w:top="1701" w:right="1701" w:bottom="1400" w:left="1701" w:header="851" w:footer="992" w:gutter="0"/>
      <w:cols w:space="425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SA">
    <w:panose1 w:val="02010609060101010101"/>
    <w:charset w:val="00"/>
    <w:family w:val="auto"/>
    <w:pitch w:val="default"/>
    <w:sig w:usb0="00000000" w:usb1="00000000" w:usb2="00000000" w:usb3="00000000" w:csb0="00000000" w:csb1="00000000"/>
  </w:font>
  <w:font w:name="FSB">
    <w:panose1 w:val="02010609060101010101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jc w:val="center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  <w:framePr w:wrap="around" w:vAnchor="text" w:hAnchor="margin" w:xAlign="center" w:y="1"/>
      <w:rPr>
        <w:rStyle w:val="6"/>
      </w:rPr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02B"/>
    <w:rsid w:val="00050E36"/>
    <w:rsid w:val="000D0103"/>
    <w:rsid w:val="00154ED5"/>
    <w:rsid w:val="00165F1A"/>
    <w:rsid w:val="001C24F0"/>
    <w:rsid w:val="00205541"/>
    <w:rsid w:val="002978FE"/>
    <w:rsid w:val="003814C4"/>
    <w:rsid w:val="003E4D04"/>
    <w:rsid w:val="003F6407"/>
    <w:rsid w:val="00544317"/>
    <w:rsid w:val="00651228"/>
    <w:rsid w:val="006B4A5C"/>
    <w:rsid w:val="006B53DE"/>
    <w:rsid w:val="0073102B"/>
    <w:rsid w:val="00755FF3"/>
    <w:rsid w:val="0078350C"/>
    <w:rsid w:val="00844866"/>
    <w:rsid w:val="0085181B"/>
    <w:rsid w:val="008F3FBC"/>
    <w:rsid w:val="00950718"/>
    <w:rsid w:val="00997714"/>
    <w:rsid w:val="009E01C3"/>
    <w:rsid w:val="009F13B8"/>
    <w:rsid w:val="00AA7A99"/>
    <w:rsid w:val="00AC0116"/>
    <w:rsid w:val="00C023A7"/>
    <w:rsid w:val="00DC4358"/>
    <w:rsid w:val="00F8128D"/>
    <w:rsid w:val="12EF1D3E"/>
    <w:rsid w:val="290639CA"/>
    <w:rsid w:val="42D34FC9"/>
    <w:rsid w:val="6DC90F7B"/>
    <w:rsid w:val="7BA070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脚 Char"/>
    <w:basedOn w:val="5"/>
    <w:link w:val="3"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0">
    <w:name w:val="页眉 Char"/>
    <w:basedOn w:val="5"/>
    <w:link w:val="4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55E88E-A391-4D1A-B054-5C693BF6F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67</Words>
  <Characters>384</Characters>
  <Lines>3</Lines>
  <Paragraphs>1</Paragraphs>
  <TotalTime>6</TotalTime>
  <ScaleCrop>false</ScaleCrop>
  <LinksUpToDate>false</LinksUpToDate>
  <CharactersWithSpaces>450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2017-03-28T01:57:00Z</dcterms:created>
  <dc:creator>hp</dc:creator>
  <cp:lastModifiedBy>hp</cp:lastModifiedBy>
  <cp:lastPrinted>2021-05-14T02:08:15Z</cp:lastPrinted>
  <dcterms:modified xsi:type="dcterms:W3CDTF">2021-05-14T02:08:17Z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