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</w:rPr>
        <w:t>附件1：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b/>
          <w:bCs/>
          <w:sz w:val="32"/>
          <w:szCs w:val="32"/>
        </w:rPr>
        <w:t>数计学院2016届团委、学生会干部报名表</w:t>
      </w:r>
      <w:bookmarkEnd w:id="0"/>
    </w:p>
    <w:bookmarkEnd w:id="1"/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033"/>
        <w:gridCol w:w="1297"/>
        <w:gridCol w:w="13"/>
        <w:gridCol w:w="2209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年级、班级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QQ邮箱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22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3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性格特点</w:t>
            </w:r>
          </w:p>
        </w:tc>
        <w:tc>
          <w:tcPr>
            <w:tcW w:w="555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竞选职位</w:t>
            </w:r>
          </w:p>
        </w:tc>
        <w:tc>
          <w:tcPr>
            <w:tcW w:w="203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部门</w:t>
            </w:r>
          </w:p>
        </w:tc>
        <w:tc>
          <w:tcPr>
            <w:tcW w:w="38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第一志愿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33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第二志愿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3878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6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个人简介（工作经历、获奖情况等）</w:t>
            </w:r>
          </w:p>
        </w:tc>
        <w:tc>
          <w:tcPr>
            <w:tcW w:w="722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221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1、是否服从岗位调剂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（填“是”或“否”）；</w:t>
            </w: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2、报名表后可根据个人需要另附个人简历或作品；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3、以“年级+姓名”命名发送至换届指定邮箱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4"/>
                <w:shd w:val="clear" w:color="auto" w:fill="FFFFFF"/>
                <w:lang w:bidi="ar"/>
              </w:rPr>
              <w:t>1656162643@qq.com。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2432F"/>
    <w:rsid w:val="770243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2016-06-23T01:10:00Z</dcterms:created>
  <dc:creator>123</dc:creator>
  <cp:lastModifiedBy>123</cp:lastModifiedBy>
  <dcterms:modified xsi:type="dcterms:W3CDTF">2016-06-23T01:11:10Z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