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right="0"/>
        <w:jc w:val="both"/>
        <w:rPr>
          <w:rFonts w:hint="eastAsia" w:ascii="方正小标宋简体" w:hAnsi="方正小标宋简体" w:eastAsia="方正小标宋简体" w:cs="方正小标宋简体"/>
          <w:kern w:val="2"/>
          <w:sz w:val="28"/>
          <w:szCs w:val="28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28"/>
          <w:szCs w:val="28"/>
          <w:lang w:val="en-US" w:eastAsia="zh-CN" w:bidi="ar"/>
        </w:rPr>
        <w:t xml:space="preserve">附1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2240" w:firstLineChars="800"/>
        <w:jc w:val="both"/>
        <w:rPr>
          <w:rFonts w:hint="eastAsia" w:ascii="方正小标宋简体" w:hAnsi="方正小标宋简体" w:eastAsia="方正小标宋简体" w:cs="方正小标宋简体"/>
          <w:sz w:val="28"/>
          <w:szCs w:val="28"/>
          <w:lang w:val="en-US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28"/>
          <w:szCs w:val="28"/>
          <w:lang w:val="en-US" w:eastAsia="zh-CN" w:bidi="ar"/>
        </w:rPr>
        <w:t>2019年武汉市社科联一般课题参考选题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560" w:firstLineChars="200"/>
        <w:jc w:val="both"/>
        <w:rPr>
          <w:rFonts w:hint="eastAsia" w:ascii="方正小标宋简体" w:hAnsi="方正小标宋简体" w:eastAsia="方正小标宋简体" w:cs="方正小标宋简体"/>
          <w:sz w:val="28"/>
          <w:szCs w:val="28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600" w:firstLineChars="0"/>
        <w:jc w:val="both"/>
        <w:rPr>
          <w:rFonts w:hint="eastAsia" w:ascii="仿宋" w:hAnsi="仿宋" w:eastAsia="仿宋" w:cs="仿宋"/>
          <w:sz w:val="30"/>
          <w:szCs w:val="30"/>
          <w:lang w:val="en-US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>1． 推动武汉经济高质量发展研究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600" w:firstLineChars="0"/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>2.  全面提升武汉产业竞争力研究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600" w:firstLineChars="0"/>
        <w:jc w:val="both"/>
        <w:rPr>
          <w:rFonts w:hint="eastAsia" w:ascii="仿宋" w:hAnsi="仿宋" w:eastAsia="仿宋" w:cs="仿宋"/>
          <w:sz w:val="30"/>
          <w:szCs w:val="30"/>
          <w:lang w:val="en-US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>3.  精准扶贫攻坚研究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600" w:firstLineChars="0"/>
        <w:jc w:val="both"/>
        <w:rPr>
          <w:rFonts w:hint="eastAsia" w:ascii="仿宋" w:hAnsi="仿宋" w:eastAsia="仿宋" w:cs="仿宋"/>
          <w:sz w:val="30"/>
          <w:szCs w:val="30"/>
          <w:lang w:val="en-US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>4． 建设全球城市背景下的武汉人口发展战略研究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600" w:firstLineChars="0"/>
        <w:jc w:val="both"/>
        <w:rPr>
          <w:rFonts w:hint="eastAsia" w:ascii="仿宋" w:hAnsi="仿宋" w:eastAsia="仿宋" w:cs="仿宋"/>
          <w:sz w:val="30"/>
          <w:szCs w:val="30"/>
          <w:lang w:val="en-US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>5.  深化基层社会治理研究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600" w:firstLineChars="0"/>
        <w:jc w:val="both"/>
        <w:rPr>
          <w:rFonts w:hint="eastAsia" w:ascii="仿宋" w:hAnsi="仿宋" w:eastAsia="仿宋" w:cs="仿宋"/>
          <w:sz w:val="30"/>
          <w:szCs w:val="30"/>
          <w:lang w:val="en-US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>6.  破解小微企业融资难问题研究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600" w:firstLineChars="0"/>
        <w:jc w:val="both"/>
        <w:rPr>
          <w:rFonts w:hint="eastAsia" w:ascii="仿宋" w:hAnsi="仿宋" w:eastAsia="仿宋" w:cs="仿宋"/>
          <w:sz w:val="30"/>
          <w:szCs w:val="30"/>
          <w:lang w:val="en-US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>7.  推动汉正街商品品质发展研究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600" w:firstLineChars="0"/>
        <w:jc w:val="both"/>
        <w:rPr>
          <w:rFonts w:hint="eastAsia" w:ascii="仿宋" w:hAnsi="仿宋" w:eastAsia="仿宋" w:cs="仿宋"/>
          <w:sz w:val="30"/>
          <w:szCs w:val="30"/>
          <w:lang w:val="en-US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>8.  武汉营商环境法治保障机制研究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600" w:firstLineChars="0"/>
        <w:jc w:val="both"/>
        <w:rPr>
          <w:rFonts w:hint="eastAsia" w:ascii="仿宋" w:hAnsi="仿宋" w:eastAsia="仿宋" w:cs="仿宋"/>
          <w:sz w:val="30"/>
          <w:szCs w:val="30"/>
          <w:lang w:val="en-US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>9.  武汉旅游服务品质提升研究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600" w:firstLineChars="0"/>
        <w:jc w:val="both"/>
        <w:rPr>
          <w:rFonts w:hint="eastAsia" w:ascii="仿宋" w:hAnsi="仿宋" w:eastAsia="仿宋" w:cs="仿宋"/>
          <w:sz w:val="30"/>
          <w:szCs w:val="30"/>
          <w:lang w:val="en-US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>10. 改造生态环境 提升城市宜居品质研究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600" w:firstLineChars="0"/>
        <w:jc w:val="both"/>
        <w:rPr>
          <w:rFonts w:hint="eastAsia" w:ascii="仿宋" w:hAnsi="仿宋" w:eastAsia="仿宋" w:cs="仿宋"/>
          <w:sz w:val="30"/>
          <w:szCs w:val="30"/>
          <w:lang w:val="en-US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>11. 思想政治教育人才队伍研究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600" w:firstLineChars="0"/>
        <w:jc w:val="both"/>
        <w:rPr>
          <w:rFonts w:hint="eastAsia" w:ascii="仿宋" w:hAnsi="仿宋" w:eastAsia="仿宋" w:cs="仿宋"/>
          <w:sz w:val="30"/>
          <w:szCs w:val="30"/>
          <w:lang w:val="en-US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>12. 打造武汉现代城市特色文化研究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600" w:firstLineChars="0"/>
        <w:jc w:val="both"/>
        <w:rPr>
          <w:rFonts w:hint="eastAsia" w:ascii="仿宋" w:hAnsi="仿宋" w:eastAsia="仿宋" w:cs="仿宋"/>
          <w:sz w:val="30"/>
          <w:szCs w:val="30"/>
          <w:lang w:val="en-US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>13. 社会科学普及教育路径研究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600" w:firstLineChars="0"/>
        <w:jc w:val="both"/>
        <w:rPr>
          <w:rFonts w:hint="eastAsia" w:ascii="仿宋" w:hAnsi="仿宋" w:eastAsia="仿宋" w:cs="仿宋"/>
          <w:sz w:val="30"/>
          <w:szCs w:val="30"/>
          <w:lang w:val="en-US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>14. 防范化解互联网金融风险研究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600" w:firstLineChars="0"/>
        <w:jc w:val="both"/>
        <w:rPr>
          <w:rFonts w:hint="eastAsia" w:ascii="仿宋" w:hAnsi="仿宋" w:eastAsia="仿宋" w:cs="仿宋"/>
          <w:sz w:val="30"/>
          <w:szCs w:val="30"/>
          <w:lang w:val="en-US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>15. 推动长江经济带发展研究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600" w:firstLineChars="0"/>
        <w:jc w:val="both"/>
        <w:rPr>
          <w:rFonts w:hint="eastAsia" w:ascii="仿宋" w:hAnsi="仿宋" w:eastAsia="仿宋" w:cs="仿宋"/>
          <w:sz w:val="30"/>
          <w:szCs w:val="30"/>
          <w:lang w:val="en-US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>16. 推进“红色基因”传承工程研究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600" w:firstLineChars="0"/>
        <w:jc w:val="both"/>
        <w:rPr>
          <w:rFonts w:hint="eastAsia" w:ascii="仿宋" w:hAnsi="仿宋" w:eastAsia="仿宋" w:cs="仿宋"/>
          <w:sz w:val="30"/>
          <w:szCs w:val="30"/>
          <w:lang w:val="en-US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>17. 深化文明城市建设研究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600" w:firstLineChars="0"/>
        <w:jc w:val="both"/>
        <w:rPr>
          <w:rFonts w:hint="eastAsia" w:ascii="仿宋" w:hAnsi="仿宋" w:eastAsia="仿宋" w:cs="仿宋"/>
          <w:sz w:val="30"/>
          <w:szCs w:val="30"/>
          <w:lang w:val="en-US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>18. 新形势下加强基层党建研究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600" w:firstLineChars="0"/>
        <w:jc w:val="both"/>
        <w:rPr>
          <w:rFonts w:hint="eastAsia" w:ascii="仿宋" w:hAnsi="仿宋" w:eastAsia="仿宋" w:cs="仿宋"/>
          <w:sz w:val="30"/>
          <w:szCs w:val="30"/>
          <w:lang w:val="en-US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>19. 武汉发展现代都市农业研究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600" w:firstLineChars="0"/>
        <w:jc w:val="both"/>
        <w:rPr>
          <w:rFonts w:hint="eastAsia" w:ascii="仿宋" w:hAnsi="仿宋" w:eastAsia="仿宋" w:cs="仿宋"/>
          <w:sz w:val="30"/>
          <w:szCs w:val="30"/>
          <w:lang w:val="en-US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>20. 武汉新型养老模式建设研究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600" w:firstLineChars="0"/>
        <w:jc w:val="both"/>
        <w:rPr>
          <w:rFonts w:hint="eastAsia" w:ascii="仿宋" w:hAnsi="仿宋" w:eastAsia="仿宋" w:cs="仿宋"/>
          <w:sz w:val="30"/>
          <w:szCs w:val="30"/>
          <w:lang w:val="en-US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>21. 武汉“双一流”高校建设研究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600" w:firstLineChars="0"/>
        <w:jc w:val="both"/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>22.“百万大学生留汉创业就业工程”实施成效研究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600" w:firstLineChars="0"/>
        <w:jc w:val="both"/>
        <w:rPr>
          <w:rFonts w:hint="eastAsia" w:ascii="仿宋" w:hAnsi="仿宋" w:eastAsia="仿宋" w:cs="仿宋"/>
          <w:sz w:val="30"/>
          <w:szCs w:val="30"/>
          <w:lang w:val="en-US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>23. 军运会背景下武汉构建全方位对外开放新格局研究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600" w:firstLineChars="0"/>
        <w:jc w:val="both"/>
        <w:rPr>
          <w:rFonts w:hint="eastAsia" w:ascii="仿宋" w:hAnsi="仿宋" w:eastAsia="仿宋" w:cs="仿宋"/>
          <w:sz w:val="30"/>
          <w:szCs w:val="30"/>
          <w:lang w:val="en-US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>24. 健全武汉生态环境治理体系研究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600" w:firstLineChars="0"/>
        <w:jc w:val="both"/>
        <w:rPr>
          <w:rFonts w:hint="eastAsia" w:ascii="仿宋" w:hAnsi="仿宋" w:eastAsia="仿宋" w:cs="仿宋"/>
          <w:sz w:val="30"/>
          <w:szCs w:val="30"/>
          <w:lang w:val="en-US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>25. 武汉深入推进美丽乡村建设研究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600" w:firstLineChars="0"/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26. 遗体捐献伦理问题研究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900" w:lineRule="exact"/>
        <w:ind w:left="0" w:right="0"/>
        <w:jc w:val="left"/>
        <w:rPr>
          <w:rFonts w:hint="eastAsia" w:ascii="Calibri" w:hAnsi="Calibri" w:eastAsia="黑体" w:cs="黑体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900" w:lineRule="exact"/>
        <w:ind w:left="0" w:right="0"/>
        <w:jc w:val="left"/>
        <w:rPr>
          <w:rFonts w:hint="eastAsia" w:ascii="Calibri" w:hAnsi="Calibri" w:eastAsia="黑体" w:cs="黑体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600" w:firstLineChars="0"/>
        <w:jc w:val="both"/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F428E1"/>
    <w:rsid w:val="26862EAB"/>
    <w:rsid w:val="35F428E1"/>
    <w:rsid w:val="5E8D772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江汉大学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2019-04-03T06:25:00Z</dcterms:created>
  <dc:creator>zdh</dc:creator>
  <cp:lastModifiedBy>zdh</cp:lastModifiedBy>
  <dcterms:modified xsi:type="dcterms:W3CDTF">2019-04-03T06:29:10Z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